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UCHWAŁA </w:t>
      </w:r>
      <w:r w:rsidR="0017127A">
        <w:rPr>
          <w:rFonts w:ascii="Times New Roman" w:hAnsi="Times New Roman" w:cs="Times New Roman"/>
          <w:b/>
        </w:rPr>
        <w:t xml:space="preserve">NR </w:t>
      </w:r>
      <w:r w:rsidR="00EE5E39">
        <w:rPr>
          <w:rFonts w:ascii="Times New Roman" w:hAnsi="Times New Roman" w:cs="Times New Roman"/>
          <w:b/>
        </w:rPr>
        <w:t>66</w:t>
      </w:r>
      <w:r w:rsidR="005666ED">
        <w:rPr>
          <w:rFonts w:ascii="Times New Roman" w:hAnsi="Times New Roman" w:cs="Times New Roman"/>
          <w:b/>
        </w:rPr>
        <w:t>/21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r w:rsidRPr="00F150B7">
        <w:rPr>
          <w:rFonts w:ascii="Times New Roman" w:hAnsi="Times New Roman" w:cs="Times New Roman"/>
          <w:b/>
        </w:rPr>
        <w:t>Żydowce</w:t>
      </w:r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z dnia </w:t>
      </w:r>
      <w:r w:rsidR="005666ED">
        <w:rPr>
          <w:rFonts w:ascii="Times New Roman" w:hAnsi="Times New Roman" w:cs="Times New Roman"/>
          <w:b/>
        </w:rPr>
        <w:t>2 listopada 2021</w:t>
      </w:r>
      <w:r w:rsidRPr="00F150B7">
        <w:rPr>
          <w:rFonts w:ascii="Times New Roman" w:hAnsi="Times New Roman" w:cs="Times New Roman"/>
          <w:b/>
        </w:rPr>
        <w:t>r.</w:t>
      </w:r>
    </w:p>
    <w:p w:rsidR="00C04B81" w:rsidRDefault="00C04B81" w:rsidP="00F150B7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r w:rsidR="006D190F" w:rsidRPr="00F150B7">
        <w:rPr>
          <w:rFonts w:ascii="Times New Roman" w:hAnsi="Times New Roman" w:cs="Times New Roman"/>
          <w:b/>
        </w:rPr>
        <w:t>Żydowce-</w:t>
      </w:r>
      <w:r w:rsidRPr="00F150B7">
        <w:rPr>
          <w:rFonts w:ascii="Times New Roman" w:hAnsi="Times New Roman" w:cs="Times New Roman"/>
          <w:b/>
        </w:rPr>
        <w:t xml:space="preserve">Klucz w sprawie dzierżawy </w:t>
      </w:r>
      <w:r w:rsidR="001A421B">
        <w:rPr>
          <w:rFonts w:ascii="Times New Roman" w:hAnsi="Times New Roman" w:cs="Times New Roman"/>
          <w:b/>
        </w:rPr>
        <w:t xml:space="preserve">gruntu </w:t>
      </w:r>
      <w:r w:rsidR="000601BD">
        <w:rPr>
          <w:rFonts w:ascii="Times New Roman" w:hAnsi="Times New Roman" w:cs="Times New Roman"/>
          <w:b/>
        </w:rPr>
        <w:t xml:space="preserve">pod </w:t>
      </w:r>
      <w:r w:rsidR="00EE5E39">
        <w:rPr>
          <w:rFonts w:ascii="Times New Roman" w:hAnsi="Times New Roman" w:cs="Times New Roman"/>
          <w:b/>
        </w:rPr>
        <w:t>garaż blaszany</w:t>
      </w:r>
      <w:bookmarkStart w:id="0" w:name="_GoBack"/>
      <w:bookmarkEnd w:id="0"/>
      <w:r w:rsidR="00EE5E39">
        <w:rPr>
          <w:rFonts w:ascii="Times New Roman" w:hAnsi="Times New Roman" w:cs="Times New Roman"/>
          <w:b/>
        </w:rPr>
        <w:t>,</w:t>
      </w:r>
      <w:r w:rsidR="000601BD">
        <w:rPr>
          <w:rFonts w:ascii="Times New Roman" w:hAnsi="Times New Roman" w:cs="Times New Roman"/>
          <w:b/>
        </w:rPr>
        <w:t xml:space="preserve"> </w:t>
      </w:r>
      <w:r w:rsidR="001A421B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położo</w:t>
      </w:r>
      <w:r w:rsidR="001A421B">
        <w:rPr>
          <w:rFonts w:ascii="Times New Roman" w:hAnsi="Times New Roman" w:cs="Times New Roman"/>
          <w:b/>
        </w:rPr>
        <w:t>nego w Szczecinie</w:t>
      </w:r>
      <w:r w:rsidRPr="00F150B7">
        <w:rPr>
          <w:rFonts w:ascii="Times New Roman" w:hAnsi="Times New Roman" w:cs="Times New Roman"/>
          <w:b/>
        </w:rPr>
        <w:t xml:space="preserve"> przy ulicy </w:t>
      </w:r>
      <w:r w:rsidR="005666ED">
        <w:rPr>
          <w:rFonts w:ascii="Times New Roman" w:hAnsi="Times New Roman" w:cs="Times New Roman"/>
          <w:b/>
        </w:rPr>
        <w:t xml:space="preserve">Srebrnej 61a </w:t>
      </w:r>
      <w:r w:rsidRPr="00F150B7">
        <w:rPr>
          <w:rFonts w:ascii="Times New Roman" w:hAnsi="Times New Roman" w:cs="Times New Roman"/>
          <w:b/>
        </w:rPr>
        <w:t xml:space="preserve"> </w:t>
      </w:r>
      <w:r w:rsidR="001A421B">
        <w:rPr>
          <w:rFonts w:ascii="Times New Roman" w:hAnsi="Times New Roman" w:cs="Times New Roman"/>
          <w:b/>
        </w:rPr>
        <w:t>n</w:t>
      </w:r>
      <w:r w:rsidR="005666ED">
        <w:rPr>
          <w:rFonts w:ascii="Times New Roman" w:hAnsi="Times New Roman" w:cs="Times New Roman"/>
          <w:b/>
        </w:rPr>
        <w:t>a części działki nr 20 obręb 4177</w:t>
      </w:r>
      <w:r w:rsidR="001A421B">
        <w:rPr>
          <w:rFonts w:ascii="Times New Roman" w:hAnsi="Times New Roman" w:cs="Times New Roman"/>
          <w:b/>
        </w:rPr>
        <w:t xml:space="preserve"> o </w:t>
      </w:r>
      <w:r w:rsidR="00EE5E39">
        <w:rPr>
          <w:rFonts w:ascii="Times New Roman" w:hAnsi="Times New Roman" w:cs="Times New Roman"/>
          <w:b/>
        </w:rPr>
        <w:t>pow. 18</w:t>
      </w:r>
      <w:r w:rsidR="005666ED">
        <w:rPr>
          <w:rFonts w:ascii="Times New Roman" w:hAnsi="Times New Roman" w:cs="Times New Roman"/>
          <w:b/>
        </w:rPr>
        <w:t>,00</w:t>
      </w:r>
      <w:r w:rsidR="001A421B">
        <w:rPr>
          <w:rFonts w:ascii="Times New Roman" w:hAnsi="Times New Roman" w:cs="Times New Roman"/>
          <w:b/>
        </w:rPr>
        <w:t xml:space="preserve"> m2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 w:rsidR="001A421B"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>, pkt 6 lit. h Statutu Osiedla Miejskiego Żydowce</w:t>
      </w:r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kwietnia2017r,                  Rada Osiedla Żydowce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1A421B" w:rsidRPr="001A421B" w:rsidRDefault="00C04B81" w:rsidP="001A421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Rada Osiedla Żydowce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Klucz pozytywnie opiniuje wniosek o dzierżawę </w:t>
      </w:r>
      <w:r w:rsidR="005666ED">
        <w:rPr>
          <w:rFonts w:ascii="Times New Roman" w:hAnsi="Times New Roman" w:cs="Times New Roman"/>
        </w:rPr>
        <w:t>części działk</w:t>
      </w:r>
      <w:r w:rsidR="00EE5E39">
        <w:rPr>
          <w:rFonts w:ascii="Times New Roman" w:hAnsi="Times New Roman" w:cs="Times New Roman"/>
        </w:rPr>
        <w:t>i nr 20 obręb 4177 o pow.  18</w:t>
      </w:r>
      <w:r w:rsidR="005666ED">
        <w:rPr>
          <w:rFonts w:ascii="Times New Roman" w:hAnsi="Times New Roman" w:cs="Times New Roman"/>
        </w:rPr>
        <w:t>,00</w:t>
      </w:r>
      <w:r w:rsidR="001A421B" w:rsidRPr="001A421B">
        <w:rPr>
          <w:rFonts w:ascii="Times New Roman" w:hAnsi="Times New Roman" w:cs="Times New Roman"/>
        </w:rPr>
        <w:t xml:space="preserve"> m2</w:t>
      </w:r>
      <w:r w:rsidR="001A421B">
        <w:rPr>
          <w:rFonts w:ascii="Times New Roman" w:hAnsi="Times New Roman" w:cs="Times New Roman"/>
        </w:rPr>
        <w:t>, zlo</w:t>
      </w:r>
      <w:r w:rsidR="005666ED">
        <w:rPr>
          <w:rFonts w:ascii="Times New Roman" w:hAnsi="Times New Roman" w:cs="Times New Roman"/>
        </w:rPr>
        <w:t>kalizowanej przy ul. Srebrnej 61a</w:t>
      </w:r>
      <w:r w:rsidR="001A421B">
        <w:rPr>
          <w:rFonts w:ascii="Times New Roman" w:hAnsi="Times New Roman" w:cs="Times New Roman"/>
        </w:rPr>
        <w:t xml:space="preserve"> w Szczecinie. Działka</w:t>
      </w:r>
      <w:r w:rsidR="000601BD">
        <w:rPr>
          <w:rFonts w:ascii="Times New Roman" w:hAnsi="Times New Roman" w:cs="Times New Roman"/>
        </w:rPr>
        <w:t xml:space="preserve"> pod </w:t>
      </w:r>
      <w:r w:rsidR="00EE5E39">
        <w:rPr>
          <w:rFonts w:ascii="Times New Roman" w:hAnsi="Times New Roman" w:cs="Times New Roman"/>
        </w:rPr>
        <w:t>garaż blaszany.</w:t>
      </w:r>
    </w:p>
    <w:p w:rsidR="00C04B81" w:rsidRDefault="00C04B81" w:rsidP="001A421B">
      <w:pPr>
        <w:jc w:val="center"/>
        <w:rPr>
          <w:rFonts w:ascii="Times New Roman" w:hAnsi="Times New Roman" w:cs="Times New Roman"/>
        </w:rPr>
      </w:pPr>
    </w:p>
    <w:p w:rsidR="00F150B7" w:rsidRP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F150B7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</w:t>
      </w:r>
      <w:r w:rsidR="00F150B7">
        <w:rPr>
          <w:rFonts w:ascii="Times New Roman" w:hAnsi="Times New Roman" w:cs="Times New Roman"/>
        </w:rPr>
        <w:t>zasadnienie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Wniosek ma charakter </w:t>
      </w:r>
      <w:r w:rsidR="001A421B">
        <w:rPr>
          <w:rFonts w:ascii="Times New Roman" w:hAnsi="Times New Roman" w:cs="Times New Roman"/>
        </w:rPr>
        <w:t>przedłużenia</w:t>
      </w:r>
      <w:r w:rsidRPr="00F150B7">
        <w:rPr>
          <w:rFonts w:ascii="Times New Roman" w:hAnsi="Times New Roman" w:cs="Times New Roman"/>
        </w:rPr>
        <w:t xml:space="preserve"> </w:t>
      </w:r>
      <w:r w:rsidR="005666ED">
        <w:rPr>
          <w:rFonts w:ascii="Times New Roman" w:hAnsi="Times New Roman" w:cs="Times New Roman"/>
        </w:rPr>
        <w:t>umowy z TBS</w:t>
      </w:r>
      <w:r w:rsidRPr="00F150B7">
        <w:rPr>
          <w:rFonts w:ascii="Times New Roman" w:hAnsi="Times New Roman" w:cs="Times New Roman"/>
        </w:rPr>
        <w:t>.</w:t>
      </w: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Uchwała wchodzi w życie z dniem podjęcia</w:t>
      </w: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592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23BD" w:rsidRPr="00F150B7" w:rsidRDefault="005923BD" w:rsidP="005923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sectPr w:rsidR="005923BD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601BD"/>
    <w:rsid w:val="00090BE4"/>
    <w:rsid w:val="0017127A"/>
    <w:rsid w:val="001A421B"/>
    <w:rsid w:val="004172C2"/>
    <w:rsid w:val="005666ED"/>
    <w:rsid w:val="005923BD"/>
    <w:rsid w:val="005D7774"/>
    <w:rsid w:val="006D190F"/>
    <w:rsid w:val="00AF0BAF"/>
    <w:rsid w:val="00C04B81"/>
    <w:rsid w:val="00EE5E39"/>
    <w:rsid w:val="00F0505C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rada</cp:lastModifiedBy>
  <cp:revision>2</cp:revision>
  <cp:lastPrinted>2021-11-02T17:20:00Z</cp:lastPrinted>
  <dcterms:created xsi:type="dcterms:W3CDTF">2021-11-02T17:22:00Z</dcterms:created>
  <dcterms:modified xsi:type="dcterms:W3CDTF">2021-11-02T17:22:00Z</dcterms:modified>
</cp:coreProperties>
</file>